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0" w:rsidRDefault="00D60390" w:rsidP="00D60390">
      <w:pPr>
        <w:pStyle w:val="a5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0;text-align:left;margin-left:411pt;margin-top:28.3pt;width:150pt;height:40pt;z-index:251658240;mso-wrap-style:tight;mso-position-horizontal-relative:page;mso-position-vertical-relative:page" stroked="f">
            <v:textbox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727"/>
                  </w:tblGrid>
                  <w:tr w:rsidR="00D60390" w:rsidTr="00D603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D60390" w:rsidRDefault="00D60390" w:rsidP="00D60390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  <w:tr w:rsidR="00D60390" w:rsidTr="00D603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D60390" w:rsidRDefault="00D60390" w:rsidP="00D60390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c>
                  </w:tr>
                </w:tbl>
                <w:p w:rsidR="00D60390" w:rsidRDefault="00D60390"/>
              </w:txbxContent>
            </v:textbox>
            <w10:wrap anchorx="page" anchory="page"/>
            <w10:anchorlock/>
          </v:shape>
        </w:pict>
      </w:r>
      <w:r>
        <w:rPr>
          <w:rFonts w:hint="eastAsia"/>
        </w:rPr>
        <w:t>教育部　函</w:t>
      </w:r>
    </w:p>
    <w:p w:rsidR="00D60390" w:rsidRDefault="00D60390" w:rsidP="00D60390">
      <w:pPr>
        <w:pStyle w:val="afff"/>
        <w:ind w:left="5102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10051</w:t>
      </w:r>
      <w:r>
        <w:rPr>
          <w:rFonts w:hint="eastAsia"/>
        </w:rPr>
        <w:t>臺北市中山南路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:rsidR="00D60390" w:rsidRDefault="00D60390" w:rsidP="00D60390">
      <w:pPr>
        <w:pStyle w:val="afff"/>
        <w:ind w:left="5102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人：高秋香</w:t>
      </w:r>
    </w:p>
    <w:p w:rsidR="00D60390" w:rsidRDefault="00D60390" w:rsidP="00D60390">
      <w:pPr>
        <w:pStyle w:val="afff"/>
        <w:ind w:left="5102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(02)7736-5862</w:t>
      </w:r>
    </w:p>
    <w:p w:rsidR="00D60390" w:rsidRDefault="00D60390" w:rsidP="00D60390">
      <w:pPr>
        <w:pStyle w:val="afff"/>
        <w:ind w:left="5102" w:hanging="1247"/>
        <w:rPr>
          <w:rFonts w:hint="eastAsia"/>
        </w:rPr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(02)2356-6292</w:t>
      </w:r>
    </w:p>
    <w:p w:rsidR="00D60390" w:rsidRDefault="00D60390" w:rsidP="00D60390">
      <w:pPr>
        <w:pStyle w:val="a7"/>
        <w:rPr>
          <w:rFonts w:hint="eastAsia"/>
        </w:rPr>
      </w:pPr>
      <w:bookmarkStart w:id="0" w:name="Zone"/>
      <w:bookmarkEnd w:id="0"/>
    </w:p>
    <w:p w:rsidR="00D60390" w:rsidRDefault="00D60390" w:rsidP="00D60390">
      <w:pPr>
        <w:pStyle w:val="a7"/>
        <w:rPr>
          <w:rFonts w:hint="eastAsia"/>
        </w:rPr>
      </w:pPr>
      <w:bookmarkStart w:id="1" w:name="Addr"/>
      <w:bookmarkEnd w:id="1"/>
    </w:p>
    <w:p w:rsidR="00D60390" w:rsidRDefault="00D60390" w:rsidP="00D60390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大華學校財團法人大華科技大學</w:t>
      </w:r>
    </w:p>
    <w:p w:rsidR="00D60390" w:rsidRDefault="00D60390" w:rsidP="00D60390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60390" w:rsidRDefault="00D60390" w:rsidP="00D60390">
      <w:pPr>
        <w:pStyle w:val="a7"/>
        <w:rPr>
          <w:rFonts w:hint="eastAsia"/>
        </w:rPr>
      </w:pPr>
      <w:r>
        <w:rPr>
          <w:rFonts w:hint="eastAsia"/>
        </w:rPr>
        <w:t>發文字號：臺教技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1020140862</w:t>
      </w:r>
      <w:r>
        <w:rPr>
          <w:rFonts w:hint="eastAsia"/>
        </w:rPr>
        <w:t>號</w:t>
      </w:r>
    </w:p>
    <w:p w:rsidR="00D60390" w:rsidRDefault="00D60390" w:rsidP="00D60390">
      <w:pPr>
        <w:pStyle w:val="a7"/>
        <w:rPr>
          <w:rFonts w:hint="eastAsia"/>
        </w:rPr>
      </w:pPr>
      <w:r>
        <w:rPr>
          <w:rFonts w:hint="eastAsia"/>
        </w:rPr>
        <w:t>速別：最速件</w:t>
      </w:r>
    </w:p>
    <w:p w:rsidR="00D60390" w:rsidRDefault="00D60390" w:rsidP="00D60390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D60390" w:rsidRDefault="00D60390" w:rsidP="00D60390">
      <w:pPr>
        <w:pStyle w:val="a7"/>
        <w:rPr>
          <w:rFonts w:hint="eastAsia"/>
        </w:rPr>
      </w:pPr>
      <w:r>
        <w:rPr>
          <w:rFonts w:hint="eastAsia"/>
        </w:rPr>
        <w:t>附件：無附件</w:t>
      </w:r>
    </w:p>
    <w:p w:rsidR="00D60390" w:rsidRDefault="00D60390" w:rsidP="00D60390">
      <w:pPr>
        <w:pStyle w:val="af3"/>
        <w:ind w:left="960" w:hanging="960"/>
        <w:rPr>
          <w:rFonts w:hint="eastAsia"/>
        </w:rPr>
      </w:pPr>
      <w:r>
        <w:rPr>
          <w:rFonts w:hint="eastAsia"/>
        </w:rPr>
        <w:t>主旨：有關技專校院學生校外實習學雜費收費方式，請依說明事項辦理，請</w:t>
      </w:r>
      <w:r>
        <w:rPr>
          <w:rFonts w:hint="eastAsia"/>
        </w:rPr>
        <w:t xml:space="preserve"> </w:t>
      </w:r>
      <w:r>
        <w:rPr>
          <w:rFonts w:hint="eastAsia"/>
        </w:rPr>
        <w:t>查照。</w:t>
      </w:r>
    </w:p>
    <w:p w:rsidR="00D60390" w:rsidRDefault="00D60390" w:rsidP="00D60390">
      <w:pPr>
        <w:pStyle w:val="af3"/>
        <w:ind w:left="960" w:hanging="960"/>
        <w:rPr>
          <w:rFonts w:hint="eastAsia"/>
        </w:rPr>
      </w:pPr>
      <w:r>
        <w:rPr>
          <w:rFonts w:hint="eastAsia"/>
        </w:rPr>
        <w:t>說明：</w:t>
      </w:r>
    </w:p>
    <w:p w:rsidR="00D60390" w:rsidRDefault="00D60390" w:rsidP="00D60390">
      <w:pPr>
        <w:pStyle w:val="afff0"/>
        <w:ind w:left="946" w:hanging="640"/>
        <w:rPr>
          <w:rFonts w:hint="eastAsia"/>
        </w:rPr>
      </w:pPr>
      <w:r>
        <w:rPr>
          <w:rFonts w:hint="eastAsia"/>
        </w:rPr>
        <w:t>一、依據本部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日研商「研商大專學生校外實習學雜費收費方式」會議紀錄辦理。</w:t>
      </w:r>
    </w:p>
    <w:p w:rsidR="00D60390" w:rsidRDefault="00D60390" w:rsidP="00D60390">
      <w:pPr>
        <w:pStyle w:val="afff0"/>
        <w:ind w:left="946" w:hanging="640"/>
        <w:rPr>
          <w:rFonts w:hint="eastAsia"/>
        </w:rPr>
      </w:pPr>
      <w:r>
        <w:rPr>
          <w:rFonts w:hint="eastAsia"/>
        </w:rPr>
        <w:t>二、請學校積極營造良好的實習環境，提供學生職場實作體驗；各校請依系科屬性自行安排校內實作、實習或校外實習；實習期間應安排教師輔導並完善課程規劃，以使家長肯定實習課程與輔導機制。</w:t>
      </w:r>
    </w:p>
    <w:p w:rsidR="00D60390" w:rsidRDefault="00D60390" w:rsidP="00D60390">
      <w:pPr>
        <w:pStyle w:val="afff0"/>
        <w:ind w:left="946" w:hanging="640"/>
        <w:rPr>
          <w:rFonts w:hint="eastAsia"/>
        </w:rPr>
      </w:pPr>
      <w:r>
        <w:rPr>
          <w:rFonts w:hint="eastAsia"/>
        </w:rPr>
        <w:t>三、各校推動全學期校外實習期間，該學期費用請依本部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日以台</w:t>
      </w:r>
      <w:r>
        <w:rPr>
          <w:rFonts w:hint="eastAsia"/>
        </w:rPr>
        <w:t>88</w:t>
      </w:r>
      <w:r>
        <w:rPr>
          <w:rFonts w:hint="eastAsia"/>
        </w:rPr>
        <w:t>技字第</w:t>
      </w:r>
      <w:r>
        <w:rPr>
          <w:rFonts w:hint="eastAsia"/>
        </w:rPr>
        <w:t>88058056</w:t>
      </w:r>
      <w:r>
        <w:rPr>
          <w:rFonts w:hint="eastAsia"/>
        </w:rPr>
        <w:t>號函規定：「學生如全學期均在校外機構實習者，該學期費用以徵收學費全部、雜費</w:t>
      </w:r>
      <w:r>
        <w:rPr>
          <w:rFonts w:hint="eastAsia"/>
        </w:rPr>
        <w:t>4/5</w:t>
      </w:r>
      <w:r>
        <w:rPr>
          <w:rFonts w:hint="eastAsia"/>
        </w:rPr>
        <w:t>為限</w:t>
      </w:r>
      <w:r>
        <w:rPr>
          <w:rFonts w:hint="eastAsia"/>
        </w:rPr>
        <w:t>(</w:t>
      </w:r>
      <w:r>
        <w:rPr>
          <w:rFonts w:hint="eastAsia"/>
        </w:rPr>
        <w:t>住宿費則依學生是否住宿徵收之</w:t>
      </w:r>
      <w:r>
        <w:rPr>
          <w:rFonts w:hint="eastAsia"/>
        </w:rPr>
        <w:t>)</w:t>
      </w:r>
      <w:r>
        <w:rPr>
          <w:rFonts w:hint="eastAsia"/>
        </w:rPr>
        <w:t>」；至於其他收費部分，除有住宿者收取住宿費外，餘以不額外徵收其他費用</w:t>
      </w:r>
      <w:r>
        <w:rPr>
          <w:rFonts w:hint="eastAsia"/>
        </w:rPr>
        <w:t>(</w:t>
      </w:r>
      <w:r>
        <w:rPr>
          <w:rFonts w:hint="eastAsia"/>
        </w:rPr>
        <w:t>如電腦或語言實習費及網路通訊使用費等項目</w:t>
      </w:r>
      <w:r>
        <w:rPr>
          <w:rFonts w:hint="eastAsia"/>
        </w:rPr>
        <w:t>)</w:t>
      </w:r>
      <w:r>
        <w:rPr>
          <w:rFonts w:hint="eastAsia"/>
        </w:rPr>
        <w:t>為原則。</w:t>
      </w:r>
    </w:p>
    <w:p w:rsidR="00D60390" w:rsidRDefault="00D60390" w:rsidP="00D60390">
      <w:pPr>
        <w:pStyle w:val="afff0"/>
        <w:ind w:left="946" w:hanging="640"/>
        <w:rPr>
          <w:rFonts w:hint="eastAsia"/>
        </w:rPr>
      </w:pPr>
      <w:r>
        <w:rPr>
          <w:rFonts w:hint="eastAsia"/>
        </w:rPr>
        <w:t>四、各校訂定學生校外實習期間之收費基準，除依前項原則外，應依學校校外實習課程規劃、實習成本及學生經濟負擔能力等審酌調降收費基準，並符合資訊公開及研議公開程序。</w:t>
      </w:r>
    </w:p>
    <w:p w:rsidR="00D60390" w:rsidRDefault="00D60390" w:rsidP="00D60390">
      <w:pPr>
        <w:pStyle w:val="afff0"/>
        <w:ind w:left="946" w:hanging="640"/>
        <w:rPr>
          <w:rFonts w:hint="eastAsia"/>
        </w:rPr>
      </w:pPr>
      <w:r>
        <w:rPr>
          <w:rFonts w:hint="eastAsia"/>
        </w:rPr>
        <w:lastRenderedPageBreak/>
        <w:t>五、請各校分析校外實習收支經費細目並備妥說帖，為向外界說明預作準備。</w:t>
      </w:r>
    </w:p>
    <w:p w:rsidR="00D60390" w:rsidRDefault="00D60390" w:rsidP="00D60390">
      <w:pPr>
        <w:pStyle w:val="afff"/>
        <w:rPr>
          <w:rFonts w:hint="eastAsia"/>
        </w:rPr>
      </w:pPr>
    </w:p>
    <w:p w:rsidR="00D60390" w:rsidRDefault="00D60390" w:rsidP="00D60390">
      <w:pPr>
        <w:pStyle w:val="af"/>
        <w:rPr>
          <w:rFonts w:hint="eastAsia"/>
        </w:rPr>
      </w:pPr>
      <w:r>
        <w:rPr>
          <w:rFonts w:hint="eastAsia"/>
        </w:rPr>
        <w:t>正本：</w:t>
      </w:r>
      <w:bookmarkStart w:id="3" w:name="SendTo"/>
      <w:bookmarkEnd w:id="3"/>
      <w:r>
        <w:rPr>
          <w:rFonts w:hint="eastAsia"/>
        </w:rPr>
        <w:t>各公私立技專校院</w:t>
      </w:r>
    </w:p>
    <w:p w:rsidR="00D60390" w:rsidRDefault="00D60390" w:rsidP="00D60390">
      <w:pPr>
        <w:pStyle w:val="af"/>
        <w:rPr>
          <w:rFonts w:hint="eastAsia"/>
        </w:rPr>
      </w:pPr>
      <w:r>
        <w:rPr>
          <w:rFonts w:hint="eastAsia"/>
        </w:rPr>
        <w:t>副本：本部技術及職業教育司</w:t>
      </w:r>
    </w:p>
    <w:p w:rsidR="00D60390" w:rsidRDefault="00D60390" w:rsidP="00D60390">
      <w:pPr>
        <w:pStyle w:val="ad"/>
        <w:rPr>
          <w:rFonts w:hint="eastAsia"/>
        </w:rPr>
      </w:pPr>
    </w:p>
    <w:p w:rsidR="00D60390" w:rsidRDefault="00D60390" w:rsidP="00D60390">
      <w:pPr>
        <w:pStyle w:val="afff"/>
        <w:rPr>
          <w:rFonts w:hint="eastAsia"/>
        </w:rPr>
      </w:pPr>
    </w:p>
    <w:p w:rsidR="00D60390" w:rsidRDefault="00D60390" w:rsidP="00D60390">
      <w:pPr>
        <w:pStyle w:val="af8"/>
        <w:rPr>
          <w:rFonts w:hint="eastAsia"/>
          <w:sz w:val="36"/>
        </w:rPr>
      </w:pPr>
    </w:p>
    <w:p w:rsidR="00D60390" w:rsidRPr="00D60390" w:rsidRDefault="00D60390" w:rsidP="00D60390">
      <w:pPr>
        <w:pStyle w:val="af8"/>
        <w:rPr>
          <w:rFonts w:hint="eastAsia"/>
          <w:sz w:val="36"/>
        </w:rPr>
      </w:pPr>
    </w:p>
    <w:sectPr w:rsidR="00D60390" w:rsidRPr="00D60390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71" w:rsidRDefault="00123971">
      <w:r>
        <w:separator/>
      </w:r>
    </w:p>
  </w:endnote>
  <w:endnote w:type="continuationSeparator" w:id="0">
    <w:p w:rsidR="00123971" w:rsidRDefault="0012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3971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000000" w:rsidRDefault="00123971">
    <w:pPr>
      <w:pStyle w:val="af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3971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D60390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fldSimple w:instr=" SECTIONPAGES \* CHINESENUM3 \* MERGEFORMAT ">
      <w:r w:rsidR="00D60390">
        <w:rPr>
          <w:rFonts w:ascii="標楷體" w:eastAsia="標楷體" w:hAnsi="標楷體"/>
          <w:noProof/>
          <w:sz w:val="24"/>
        </w:rPr>
        <w:t>二</w:t>
      </w:r>
    </w:fldSimple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71" w:rsidRDefault="00123971">
      <w:r>
        <w:separator/>
      </w:r>
    </w:p>
  </w:footnote>
  <w:footnote w:type="continuationSeparator" w:id="0">
    <w:p w:rsidR="00123971" w:rsidRDefault="0012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397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-36.05pt;margin-top:192.25pt;width:16.1pt;height:355.25pt;z-index:251658240" o:allowincell="f" filled="f" stroked="f">
          <v:textbox style="layout-flow:vertical-ideographic;mso-next-textbox:#_x0000_s1043" inset="0,0,0,0">
            <w:txbxContent>
              <w:p w:rsidR="00000000" w:rsidRDefault="00123971">
                <w:pPr>
                  <w:pStyle w:val="af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_x0000_s1042" style="position:absolute;z-index:251657216" from="-28pt,29.2pt" to="-26.45pt,709.9pt" o:allowincell="f">
          <v:stroke dashstyle="dash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23971"/>
    <w:rsid w:val="00123971"/>
    <w:rsid w:val="00D6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25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25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25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25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25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25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25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25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25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500" w:lineRule="exact"/>
      <w:ind w:left="300" w:hangingChars="300" w:hanging="300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350" w:left="35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400" w:hanging="14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pPr>
      <w:ind w:leftChars="170" w:left="370" w:hangingChars="200" w:hanging="20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注意事項"/>
    <w:basedOn w:val="af3"/>
    <w:autoRedefine/>
    <w:pPr>
      <w:ind w:left="500" w:hangingChars="500" w:hanging="5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2013-10-02T01:16:00Z</cp:lastPrinted>
  <dcterms:created xsi:type="dcterms:W3CDTF">2013-10-02T01:16:00Z</dcterms:created>
  <dcterms:modified xsi:type="dcterms:W3CDTF">2013-10-02T01:17:00Z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